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F9" w:rsidRPr="00D24042" w:rsidRDefault="00623B74" w:rsidP="000300E4">
      <w:pPr>
        <w:pStyle w:val="Title"/>
        <w:rPr>
          <w:sz w:val="56"/>
        </w:rPr>
      </w:pPr>
      <w:r w:rsidRPr="00D24042">
        <w:rPr>
          <w:sz w:val="56"/>
        </w:rPr>
        <w:t xml:space="preserve">AUDIT </w:t>
      </w:r>
      <w:r w:rsidR="00C70DA4">
        <w:rPr>
          <w:sz w:val="56"/>
        </w:rPr>
        <w:t>RESPONSE/</w:t>
      </w:r>
      <w:r w:rsidR="0047079C" w:rsidRPr="00D24042">
        <w:rPr>
          <w:sz w:val="56"/>
        </w:rPr>
        <w:t>CAPA</w:t>
      </w:r>
      <w:r w:rsidR="00644A3A">
        <w:rPr>
          <w:sz w:val="56"/>
        </w:rPr>
        <w:t xml:space="preserve"> Plan</w:t>
      </w:r>
    </w:p>
    <w:p w:rsidR="00BD7F91" w:rsidRPr="005411A5" w:rsidRDefault="00AC1D57" w:rsidP="0049647A">
      <w:pPr>
        <w:rPr>
          <w:sz w:val="20"/>
        </w:rPr>
      </w:pPr>
      <w:r w:rsidRPr="005411A5">
        <w:rPr>
          <w:sz w:val="20"/>
        </w:rPr>
        <w:t>DATE OF AUDIT (MM/DD/YYYY)</w:t>
      </w:r>
      <w:r w:rsidR="00BD7F91" w:rsidRPr="005411A5">
        <w:rPr>
          <w:sz w:val="20"/>
        </w:rPr>
        <w:t xml:space="preserve">: </w:t>
      </w:r>
      <w:r w:rsidR="00F06B83" w:rsidRPr="005411A5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6B83" w:rsidRPr="005411A5">
        <w:rPr>
          <w:sz w:val="20"/>
        </w:rPr>
        <w:instrText xml:space="preserve"> FORMTEXT </w:instrText>
      </w:r>
      <w:r w:rsidR="00F06B83" w:rsidRPr="005411A5">
        <w:rPr>
          <w:sz w:val="20"/>
        </w:rPr>
      </w:r>
      <w:r w:rsidR="00F06B83" w:rsidRPr="005411A5">
        <w:rPr>
          <w:sz w:val="20"/>
        </w:rPr>
        <w:fldChar w:fldCharType="separate"/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sz w:val="20"/>
        </w:rPr>
        <w:fldChar w:fldCharType="end"/>
      </w:r>
      <w:bookmarkEnd w:id="0"/>
    </w:p>
    <w:p w:rsidR="00BD7F91" w:rsidRPr="005411A5" w:rsidRDefault="0049647A" w:rsidP="0049647A">
      <w:pPr>
        <w:rPr>
          <w:sz w:val="20"/>
        </w:rPr>
      </w:pPr>
      <w:r w:rsidRPr="005411A5">
        <w:rPr>
          <w:sz w:val="20"/>
        </w:rPr>
        <w:t xml:space="preserve">LCH/NU </w:t>
      </w:r>
      <w:r w:rsidR="00AC1D57" w:rsidRPr="005411A5">
        <w:rPr>
          <w:sz w:val="20"/>
        </w:rPr>
        <w:t>STUDY NUMBER</w:t>
      </w:r>
      <w:r w:rsidRPr="005411A5">
        <w:rPr>
          <w:sz w:val="20"/>
        </w:rPr>
        <w:t>:</w:t>
      </w:r>
      <w:r w:rsidR="00F06B83" w:rsidRPr="005411A5">
        <w:rPr>
          <w:sz w:val="20"/>
        </w:rPr>
        <w:t xml:space="preserve"> </w:t>
      </w:r>
      <w:r w:rsidR="00F06B83" w:rsidRPr="005411A5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6B83" w:rsidRPr="005411A5">
        <w:rPr>
          <w:sz w:val="20"/>
        </w:rPr>
        <w:instrText xml:space="preserve"> FORMTEXT </w:instrText>
      </w:r>
      <w:r w:rsidR="00F06B83" w:rsidRPr="005411A5">
        <w:rPr>
          <w:sz w:val="20"/>
        </w:rPr>
      </w:r>
      <w:r w:rsidR="00F06B83" w:rsidRPr="005411A5">
        <w:rPr>
          <w:sz w:val="20"/>
        </w:rPr>
        <w:fldChar w:fldCharType="separate"/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sz w:val="20"/>
        </w:rPr>
        <w:fldChar w:fldCharType="end"/>
      </w:r>
      <w:bookmarkEnd w:id="1"/>
    </w:p>
    <w:p w:rsidR="00BD7F91" w:rsidRPr="005411A5" w:rsidRDefault="00AC1D57" w:rsidP="0049647A">
      <w:pPr>
        <w:rPr>
          <w:sz w:val="20"/>
        </w:rPr>
      </w:pPr>
      <w:r w:rsidRPr="005411A5">
        <w:rPr>
          <w:sz w:val="20"/>
        </w:rPr>
        <w:t>SITE</w:t>
      </w:r>
      <w:r w:rsidR="0049647A" w:rsidRPr="005411A5">
        <w:rPr>
          <w:sz w:val="20"/>
        </w:rPr>
        <w:t xml:space="preserve"> </w:t>
      </w:r>
      <w:r w:rsidRPr="005411A5">
        <w:rPr>
          <w:sz w:val="20"/>
        </w:rPr>
        <w:t>NUMBER/NAME</w:t>
      </w:r>
      <w:r w:rsidR="0049647A" w:rsidRPr="005411A5">
        <w:rPr>
          <w:sz w:val="20"/>
        </w:rPr>
        <w:t>:</w:t>
      </w:r>
      <w:r w:rsidR="00F06B83" w:rsidRPr="005411A5">
        <w:rPr>
          <w:sz w:val="20"/>
        </w:rPr>
        <w:t xml:space="preserve"> </w:t>
      </w:r>
      <w:r w:rsidR="00F06B83" w:rsidRPr="005411A5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06B83" w:rsidRPr="005411A5">
        <w:rPr>
          <w:sz w:val="20"/>
        </w:rPr>
        <w:instrText xml:space="preserve"> FORMTEXT </w:instrText>
      </w:r>
      <w:r w:rsidR="00F06B83" w:rsidRPr="005411A5">
        <w:rPr>
          <w:sz w:val="20"/>
        </w:rPr>
      </w:r>
      <w:r w:rsidR="00F06B83" w:rsidRPr="005411A5">
        <w:rPr>
          <w:sz w:val="20"/>
        </w:rPr>
        <w:fldChar w:fldCharType="separate"/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sz w:val="20"/>
        </w:rPr>
        <w:fldChar w:fldCharType="end"/>
      </w:r>
      <w:bookmarkEnd w:id="2"/>
    </w:p>
    <w:p w:rsidR="00F250F9" w:rsidRPr="005411A5" w:rsidRDefault="00AC1D57" w:rsidP="0049647A">
      <w:pPr>
        <w:rPr>
          <w:sz w:val="20"/>
        </w:rPr>
      </w:pPr>
      <w:r w:rsidRPr="005411A5">
        <w:rPr>
          <w:sz w:val="20"/>
        </w:rPr>
        <w:t>PRINCIPAL INVESTIGATOR</w:t>
      </w:r>
      <w:r w:rsidR="00F250F9" w:rsidRPr="005411A5">
        <w:rPr>
          <w:sz w:val="20"/>
        </w:rPr>
        <w:t>:</w:t>
      </w:r>
      <w:r w:rsidR="00F06B83" w:rsidRPr="005411A5">
        <w:rPr>
          <w:sz w:val="20"/>
        </w:rPr>
        <w:t xml:space="preserve"> </w:t>
      </w:r>
      <w:r w:rsidR="00F06B83" w:rsidRPr="005411A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06B83" w:rsidRPr="005411A5">
        <w:rPr>
          <w:sz w:val="20"/>
        </w:rPr>
        <w:instrText xml:space="preserve"> FORMTEXT </w:instrText>
      </w:r>
      <w:r w:rsidR="00F06B83" w:rsidRPr="005411A5">
        <w:rPr>
          <w:sz w:val="20"/>
        </w:rPr>
      </w:r>
      <w:r w:rsidR="00F06B83" w:rsidRPr="005411A5">
        <w:rPr>
          <w:sz w:val="20"/>
        </w:rPr>
        <w:fldChar w:fldCharType="separate"/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sz w:val="20"/>
        </w:rPr>
        <w:fldChar w:fldCharType="end"/>
      </w:r>
      <w:bookmarkEnd w:id="3"/>
    </w:p>
    <w:p w:rsidR="00F250F9" w:rsidRPr="005411A5" w:rsidRDefault="00AC1D57" w:rsidP="0049647A">
      <w:pPr>
        <w:rPr>
          <w:sz w:val="20"/>
        </w:rPr>
      </w:pPr>
      <w:r w:rsidRPr="005411A5">
        <w:rPr>
          <w:sz w:val="20"/>
        </w:rPr>
        <w:t>INVOLVED PERSONNEL</w:t>
      </w:r>
      <w:r w:rsidR="00F250F9" w:rsidRPr="005411A5">
        <w:rPr>
          <w:sz w:val="20"/>
        </w:rPr>
        <w:t>:</w:t>
      </w:r>
      <w:r w:rsidR="00BD7F91" w:rsidRPr="005411A5">
        <w:rPr>
          <w:sz w:val="20"/>
        </w:rPr>
        <w:t xml:space="preserve"> </w:t>
      </w:r>
      <w:r w:rsidR="00F06B83" w:rsidRPr="005411A5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06B83" w:rsidRPr="005411A5">
        <w:rPr>
          <w:sz w:val="20"/>
        </w:rPr>
        <w:instrText xml:space="preserve"> FORMTEXT </w:instrText>
      </w:r>
      <w:r w:rsidR="00F06B83" w:rsidRPr="005411A5">
        <w:rPr>
          <w:sz w:val="20"/>
        </w:rPr>
      </w:r>
      <w:r w:rsidR="00F06B83" w:rsidRPr="005411A5">
        <w:rPr>
          <w:sz w:val="20"/>
        </w:rPr>
        <w:fldChar w:fldCharType="separate"/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noProof/>
          <w:sz w:val="20"/>
        </w:rPr>
        <w:t> </w:t>
      </w:r>
      <w:r w:rsidR="00F06B83" w:rsidRPr="005411A5">
        <w:rPr>
          <w:sz w:val="20"/>
        </w:rPr>
        <w:fldChar w:fldCharType="end"/>
      </w:r>
      <w:bookmarkEnd w:id="4"/>
    </w:p>
    <w:p w:rsidR="0053131D" w:rsidRDefault="0053131D" w:rsidP="0049647A">
      <w:pPr>
        <w:rPr>
          <w:sz w:val="20"/>
        </w:rPr>
      </w:pPr>
    </w:p>
    <w:p w:rsidR="00F250F9" w:rsidRDefault="00F250F9" w:rsidP="0053131D">
      <w:pPr>
        <w:pStyle w:val="ListParagraph"/>
        <w:numPr>
          <w:ilvl w:val="0"/>
          <w:numId w:val="4"/>
        </w:numPr>
        <w:rPr>
          <w:sz w:val="20"/>
        </w:rPr>
      </w:pPr>
      <w:r w:rsidRPr="0053131D">
        <w:rPr>
          <w:sz w:val="20"/>
        </w:rPr>
        <w:t xml:space="preserve">State the </w:t>
      </w:r>
      <w:r w:rsidR="00DB2E2A" w:rsidRPr="0053131D">
        <w:rPr>
          <w:sz w:val="20"/>
        </w:rPr>
        <w:t>de</w:t>
      </w:r>
      <w:r w:rsidR="00C524E7" w:rsidRPr="0053131D">
        <w:rPr>
          <w:sz w:val="20"/>
        </w:rPr>
        <w:t>ficiency</w:t>
      </w:r>
      <w:r w:rsidR="003924F5">
        <w:rPr>
          <w:sz w:val="20"/>
        </w:rPr>
        <w:t>(</w:t>
      </w:r>
      <w:proofErr w:type="spellStart"/>
      <w:r w:rsidR="003924F5">
        <w:rPr>
          <w:sz w:val="20"/>
        </w:rPr>
        <w:t>ies</w:t>
      </w:r>
      <w:proofErr w:type="spellEnd"/>
      <w:r w:rsidR="003924F5">
        <w:rPr>
          <w:sz w:val="20"/>
        </w:rPr>
        <w:t>)</w:t>
      </w:r>
      <w:r w:rsidR="00DB2E2A" w:rsidRPr="0053131D">
        <w:rPr>
          <w:sz w:val="20"/>
        </w:rPr>
        <w:t xml:space="preserve"> </w:t>
      </w:r>
      <w:r w:rsidRPr="0053131D">
        <w:rPr>
          <w:sz w:val="20"/>
        </w:rPr>
        <w:t xml:space="preserve">as </w:t>
      </w:r>
      <w:r w:rsidR="00CC11D5">
        <w:rPr>
          <w:sz w:val="20"/>
        </w:rPr>
        <w:t>ci</w:t>
      </w:r>
      <w:r w:rsidRPr="0053131D">
        <w:rPr>
          <w:sz w:val="20"/>
        </w:rPr>
        <w:t xml:space="preserve">ted in the </w:t>
      </w:r>
      <w:r w:rsidR="00C524E7" w:rsidRPr="0053131D">
        <w:rPr>
          <w:sz w:val="20"/>
        </w:rPr>
        <w:t xml:space="preserve">audit </w:t>
      </w:r>
      <w:r w:rsidRPr="0053131D">
        <w:rPr>
          <w:sz w:val="20"/>
        </w:rPr>
        <w:t>report:</w:t>
      </w:r>
      <w:r w:rsidR="00F06B83" w:rsidRPr="0053131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06B83" w:rsidRPr="0053131D">
        <w:rPr>
          <w:sz w:val="20"/>
        </w:rPr>
        <w:instrText xml:space="preserve"> FORMTEXT </w:instrText>
      </w:r>
      <w:r w:rsidR="00F06B83" w:rsidRPr="0053131D">
        <w:rPr>
          <w:sz w:val="20"/>
        </w:rPr>
      </w:r>
      <w:r w:rsidR="00F06B83" w:rsidRPr="0053131D">
        <w:rPr>
          <w:sz w:val="20"/>
        </w:rPr>
        <w:fldChar w:fldCharType="separate"/>
      </w:r>
      <w:r w:rsidR="00F06B83" w:rsidRPr="005411A5">
        <w:rPr>
          <w:noProof/>
        </w:rPr>
        <w:t> </w:t>
      </w:r>
      <w:r w:rsidR="00F06B83" w:rsidRPr="005411A5">
        <w:rPr>
          <w:noProof/>
        </w:rPr>
        <w:t> </w:t>
      </w:r>
      <w:r w:rsidR="00F06B83" w:rsidRPr="005411A5">
        <w:rPr>
          <w:noProof/>
        </w:rPr>
        <w:t> </w:t>
      </w:r>
      <w:r w:rsidR="00F06B83" w:rsidRPr="005411A5">
        <w:rPr>
          <w:noProof/>
        </w:rPr>
        <w:t> </w:t>
      </w:r>
      <w:r w:rsidR="00F06B83" w:rsidRPr="005411A5">
        <w:rPr>
          <w:noProof/>
        </w:rPr>
        <w:t> </w:t>
      </w:r>
      <w:r w:rsidR="00F06B83" w:rsidRPr="0053131D">
        <w:rPr>
          <w:sz w:val="20"/>
        </w:rPr>
        <w:fldChar w:fldCharType="end"/>
      </w:r>
      <w:bookmarkEnd w:id="5"/>
    </w:p>
    <w:p w:rsidR="003924F5" w:rsidRPr="0053131D" w:rsidRDefault="003924F5" w:rsidP="003924F5">
      <w:pPr>
        <w:pStyle w:val="ListParagraph"/>
        <w:rPr>
          <w:sz w:val="20"/>
        </w:rPr>
      </w:pPr>
    </w:p>
    <w:p w:rsidR="00F250F9" w:rsidRDefault="000219E2" w:rsidP="0053131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Response and </w:t>
      </w:r>
      <w:r w:rsidR="00284B51">
        <w:rPr>
          <w:sz w:val="20"/>
        </w:rPr>
        <w:t>C</w:t>
      </w:r>
      <w:r w:rsidR="0079433F">
        <w:rPr>
          <w:sz w:val="20"/>
        </w:rPr>
        <w:t>orrective and Preventative Action (C</w:t>
      </w:r>
      <w:r w:rsidR="00284B51">
        <w:rPr>
          <w:sz w:val="20"/>
        </w:rPr>
        <w:t>APA</w:t>
      </w:r>
      <w:r w:rsidR="0079433F">
        <w:rPr>
          <w:sz w:val="20"/>
        </w:rPr>
        <w:t>)</w:t>
      </w:r>
      <w:r w:rsidR="00F250F9" w:rsidRPr="0053131D">
        <w:rPr>
          <w:sz w:val="20"/>
        </w:rPr>
        <w:t xml:space="preserve"> Plan:</w:t>
      </w:r>
      <w:r w:rsidR="00F06B83" w:rsidRPr="0053131D">
        <w:rPr>
          <w:sz w:val="20"/>
        </w:rPr>
        <w:t xml:space="preserve"> </w:t>
      </w:r>
      <w:r w:rsidR="00F06B83" w:rsidRPr="0053131D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06B83" w:rsidRPr="0053131D">
        <w:rPr>
          <w:sz w:val="20"/>
        </w:rPr>
        <w:instrText xml:space="preserve"> FORMTEXT </w:instrText>
      </w:r>
      <w:r w:rsidR="00F06B83" w:rsidRPr="0053131D">
        <w:rPr>
          <w:sz w:val="20"/>
        </w:rPr>
      </w:r>
      <w:r w:rsidR="00F06B83" w:rsidRPr="0053131D">
        <w:rPr>
          <w:sz w:val="20"/>
        </w:rPr>
        <w:fldChar w:fldCharType="separate"/>
      </w:r>
      <w:r w:rsidR="00F06B83" w:rsidRPr="005411A5">
        <w:rPr>
          <w:noProof/>
        </w:rPr>
        <w:t> </w:t>
      </w:r>
      <w:r w:rsidR="00F06B83" w:rsidRPr="005411A5">
        <w:rPr>
          <w:noProof/>
        </w:rPr>
        <w:t> </w:t>
      </w:r>
      <w:r w:rsidR="00F06B83" w:rsidRPr="005411A5">
        <w:rPr>
          <w:noProof/>
        </w:rPr>
        <w:t> </w:t>
      </w:r>
      <w:r w:rsidR="00F06B83" w:rsidRPr="005411A5">
        <w:rPr>
          <w:noProof/>
        </w:rPr>
        <w:t> </w:t>
      </w:r>
      <w:r w:rsidR="00F06B83" w:rsidRPr="005411A5">
        <w:rPr>
          <w:noProof/>
        </w:rPr>
        <w:t> </w:t>
      </w:r>
      <w:r w:rsidR="00F06B83" w:rsidRPr="0053131D">
        <w:rPr>
          <w:sz w:val="20"/>
        </w:rPr>
        <w:fldChar w:fldCharType="end"/>
      </w:r>
      <w:bookmarkEnd w:id="6"/>
    </w:p>
    <w:p w:rsidR="005F799E" w:rsidRPr="005F799E" w:rsidRDefault="005F799E" w:rsidP="005F799E">
      <w:pPr>
        <w:pStyle w:val="ListParagraph"/>
        <w:rPr>
          <w:sz w:val="20"/>
        </w:rPr>
      </w:pPr>
    </w:p>
    <w:p w:rsidR="005F799E" w:rsidRPr="0053131D" w:rsidRDefault="005F799E" w:rsidP="0053131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Achievable Deadline: </w:t>
      </w: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</w:p>
    <w:p w:rsidR="00F250F9" w:rsidRPr="005411A5" w:rsidRDefault="00F250F9" w:rsidP="0049647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11A5" w:rsidRPr="00CC11D5" w:rsidTr="005411A5">
        <w:tc>
          <w:tcPr>
            <w:tcW w:w="3116" w:type="dxa"/>
          </w:tcPr>
          <w:p w:rsidR="005411A5" w:rsidRPr="00CC11D5" w:rsidRDefault="00AC69D6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117" w:type="dxa"/>
          </w:tcPr>
          <w:p w:rsidR="005411A5" w:rsidRPr="00CC11D5" w:rsidRDefault="005411A5" w:rsidP="0049647A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5411A5" w:rsidRPr="00CC11D5" w:rsidRDefault="00AC69D6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8D6AB5" w:rsidRPr="00CC11D5" w:rsidTr="005411A5">
        <w:tc>
          <w:tcPr>
            <w:tcW w:w="3116" w:type="dxa"/>
          </w:tcPr>
          <w:p w:rsidR="008D6AB5" w:rsidRDefault="00727015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0" w:name="Text10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117" w:type="dxa"/>
          </w:tcPr>
          <w:p w:rsidR="008D6AB5" w:rsidRPr="00CC11D5" w:rsidRDefault="008D6AB5" w:rsidP="0049647A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8D6AB5" w:rsidRDefault="00727015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8D6AB5" w:rsidRPr="00CC11D5" w:rsidTr="005411A5">
        <w:tc>
          <w:tcPr>
            <w:tcW w:w="3116" w:type="dxa"/>
          </w:tcPr>
          <w:p w:rsidR="008D6AB5" w:rsidRDefault="00727015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117" w:type="dxa"/>
          </w:tcPr>
          <w:p w:rsidR="008D6AB5" w:rsidRPr="00CC11D5" w:rsidRDefault="008D6AB5" w:rsidP="0049647A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8D6AB5" w:rsidRDefault="00727015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8D6AB5" w:rsidRPr="00CC11D5" w:rsidTr="005411A5">
        <w:tc>
          <w:tcPr>
            <w:tcW w:w="3116" w:type="dxa"/>
          </w:tcPr>
          <w:p w:rsidR="008D6AB5" w:rsidRDefault="00727015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3117" w:type="dxa"/>
          </w:tcPr>
          <w:p w:rsidR="008D6AB5" w:rsidRPr="00CC11D5" w:rsidRDefault="008D6AB5" w:rsidP="0049647A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8D6AB5" w:rsidRDefault="00727015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8D6AB5" w:rsidRPr="00CC11D5" w:rsidTr="005411A5">
        <w:tc>
          <w:tcPr>
            <w:tcW w:w="3116" w:type="dxa"/>
          </w:tcPr>
          <w:p w:rsidR="008D6AB5" w:rsidRDefault="00727015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117" w:type="dxa"/>
          </w:tcPr>
          <w:p w:rsidR="008D6AB5" w:rsidRPr="00CC11D5" w:rsidRDefault="008D6AB5" w:rsidP="0049647A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8D6AB5" w:rsidRDefault="00727015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8D6AB5" w:rsidRPr="00CC11D5" w:rsidTr="005411A5">
        <w:tc>
          <w:tcPr>
            <w:tcW w:w="3116" w:type="dxa"/>
          </w:tcPr>
          <w:p w:rsidR="008D6AB5" w:rsidRDefault="00727015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3117" w:type="dxa"/>
          </w:tcPr>
          <w:p w:rsidR="008D6AB5" w:rsidRPr="00CC11D5" w:rsidRDefault="008D6AB5" w:rsidP="0049647A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8D6AB5" w:rsidRDefault="00727015" w:rsidP="004964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5411A5" w:rsidRPr="00CC11D5" w:rsidTr="00AC69D6">
        <w:tc>
          <w:tcPr>
            <w:tcW w:w="3116" w:type="dxa"/>
            <w:vAlign w:val="center"/>
          </w:tcPr>
          <w:p w:rsidR="005411A5" w:rsidRPr="00CC11D5" w:rsidRDefault="005411A5" w:rsidP="00AC69D6">
            <w:pPr>
              <w:jc w:val="center"/>
              <w:rPr>
                <w:sz w:val="20"/>
              </w:rPr>
            </w:pPr>
            <w:r w:rsidRPr="00CC11D5">
              <w:rPr>
                <w:sz w:val="20"/>
              </w:rPr>
              <w:t>Involved Personnel (Print)</w:t>
            </w:r>
          </w:p>
        </w:tc>
        <w:tc>
          <w:tcPr>
            <w:tcW w:w="3117" w:type="dxa"/>
            <w:vAlign w:val="center"/>
          </w:tcPr>
          <w:p w:rsidR="005411A5" w:rsidRPr="00CC11D5" w:rsidRDefault="005411A5" w:rsidP="00AC69D6">
            <w:pPr>
              <w:jc w:val="center"/>
              <w:rPr>
                <w:sz w:val="20"/>
              </w:rPr>
            </w:pPr>
            <w:r w:rsidRPr="00CC11D5">
              <w:rPr>
                <w:sz w:val="20"/>
              </w:rPr>
              <w:t>Involved Personnel Signature</w:t>
            </w:r>
          </w:p>
        </w:tc>
        <w:tc>
          <w:tcPr>
            <w:tcW w:w="3117" w:type="dxa"/>
            <w:vAlign w:val="center"/>
          </w:tcPr>
          <w:p w:rsidR="005411A5" w:rsidRPr="00CC11D5" w:rsidRDefault="005411A5" w:rsidP="00AC69D6">
            <w:pPr>
              <w:jc w:val="center"/>
              <w:rPr>
                <w:sz w:val="20"/>
              </w:rPr>
            </w:pPr>
            <w:r w:rsidRPr="00CC11D5">
              <w:rPr>
                <w:sz w:val="20"/>
              </w:rPr>
              <w:t>Date</w:t>
            </w:r>
          </w:p>
        </w:tc>
      </w:tr>
    </w:tbl>
    <w:p w:rsidR="005411A5" w:rsidRDefault="005411A5" w:rsidP="004964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729B" w:rsidRPr="00CC11D5" w:rsidTr="00D939CC">
        <w:tc>
          <w:tcPr>
            <w:tcW w:w="3116" w:type="dxa"/>
          </w:tcPr>
          <w:p w:rsidR="0033729B" w:rsidRPr="00CC11D5" w:rsidRDefault="0033729B" w:rsidP="00D939C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7" w:type="dxa"/>
          </w:tcPr>
          <w:p w:rsidR="0033729B" w:rsidRPr="00CC11D5" w:rsidRDefault="0033729B" w:rsidP="00D939CC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33729B" w:rsidRPr="00CC11D5" w:rsidRDefault="0033729B" w:rsidP="00D939C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3729B" w:rsidRPr="00CC11D5" w:rsidTr="00D939CC">
        <w:tc>
          <w:tcPr>
            <w:tcW w:w="3116" w:type="dxa"/>
            <w:vAlign w:val="center"/>
          </w:tcPr>
          <w:p w:rsidR="0033729B" w:rsidRPr="00CC11D5" w:rsidRDefault="0033729B" w:rsidP="00D939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Direct Supervisor</w:t>
            </w:r>
            <w:r w:rsidRPr="00CC11D5">
              <w:rPr>
                <w:sz w:val="20"/>
              </w:rPr>
              <w:t xml:space="preserve"> (Print)</w:t>
            </w:r>
          </w:p>
        </w:tc>
        <w:tc>
          <w:tcPr>
            <w:tcW w:w="3117" w:type="dxa"/>
            <w:vAlign w:val="center"/>
          </w:tcPr>
          <w:p w:rsidR="0033729B" w:rsidRPr="00CC11D5" w:rsidRDefault="0033729B" w:rsidP="00D939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Direct Supervisor</w:t>
            </w:r>
            <w:r w:rsidRPr="00CC11D5">
              <w:rPr>
                <w:sz w:val="20"/>
              </w:rPr>
              <w:t xml:space="preserve"> Signature</w:t>
            </w:r>
          </w:p>
        </w:tc>
        <w:tc>
          <w:tcPr>
            <w:tcW w:w="3117" w:type="dxa"/>
            <w:vAlign w:val="center"/>
          </w:tcPr>
          <w:p w:rsidR="0033729B" w:rsidRPr="00CC11D5" w:rsidRDefault="0033729B" w:rsidP="00D939CC">
            <w:pPr>
              <w:jc w:val="center"/>
              <w:rPr>
                <w:sz w:val="20"/>
              </w:rPr>
            </w:pPr>
            <w:r w:rsidRPr="00CC11D5">
              <w:rPr>
                <w:sz w:val="20"/>
              </w:rPr>
              <w:t>Date</w:t>
            </w:r>
          </w:p>
        </w:tc>
      </w:tr>
    </w:tbl>
    <w:p w:rsidR="0033729B" w:rsidRDefault="0033729B" w:rsidP="004964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729B" w:rsidRPr="00CC11D5" w:rsidTr="00D939CC">
        <w:tc>
          <w:tcPr>
            <w:tcW w:w="3116" w:type="dxa"/>
          </w:tcPr>
          <w:p w:rsidR="0033729B" w:rsidRPr="00CC11D5" w:rsidRDefault="0033729B" w:rsidP="00D939C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7" w:type="dxa"/>
          </w:tcPr>
          <w:p w:rsidR="0033729B" w:rsidRPr="00CC11D5" w:rsidRDefault="0033729B" w:rsidP="00D939CC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33729B" w:rsidRPr="00CC11D5" w:rsidRDefault="0033729B" w:rsidP="00D939C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3729B" w:rsidRPr="00CC11D5" w:rsidTr="00D939CC">
        <w:tc>
          <w:tcPr>
            <w:tcW w:w="3116" w:type="dxa"/>
            <w:vAlign w:val="center"/>
          </w:tcPr>
          <w:p w:rsidR="0033729B" w:rsidRPr="00CC11D5" w:rsidRDefault="0033729B" w:rsidP="00D939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Principal Investigator</w:t>
            </w:r>
            <w:r w:rsidRPr="00CC11D5">
              <w:rPr>
                <w:sz w:val="20"/>
              </w:rPr>
              <w:t xml:space="preserve"> (Print)</w:t>
            </w:r>
          </w:p>
        </w:tc>
        <w:tc>
          <w:tcPr>
            <w:tcW w:w="3117" w:type="dxa"/>
            <w:vAlign w:val="center"/>
          </w:tcPr>
          <w:p w:rsidR="0033729B" w:rsidRPr="00CC11D5" w:rsidRDefault="0033729B" w:rsidP="00D939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Principal Investigator</w:t>
            </w:r>
            <w:r w:rsidRPr="00CC11D5">
              <w:rPr>
                <w:sz w:val="20"/>
              </w:rPr>
              <w:t xml:space="preserve"> Signature</w:t>
            </w:r>
          </w:p>
        </w:tc>
        <w:tc>
          <w:tcPr>
            <w:tcW w:w="3117" w:type="dxa"/>
            <w:vAlign w:val="center"/>
          </w:tcPr>
          <w:p w:rsidR="0033729B" w:rsidRPr="00CC11D5" w:rsidRDefault="0033729B" w:rsidP="00D939CC">
            <w:pPr>
              <w:jc w:val="center"/>
              <w:rPr>
                <w:sz w:val="20"/>
              </w:rPr>
            </w:pPr>
            <w:r w:rsidRPr="00CC11D5">
              <w:rPr>
                <w:sz w:val="20"/>
              </w:rPr>
              <w:t>Date</w:t>
            </w:r>
          </w:p>
        </w:tc>
      </w:tr>
    </w:tbl>
    <w:p w:rsidR="00BD7F91" w:rsidRDefault="00BD7F91" w:rsidP="00BD7F91">
      <w:pPr>
        <w:spacing w:after="0"/>
        <w:rPr>
          <w:rFonts w:ascii="Helvetica Neue" w:hAnsi="Helvetica Neue"/>
          <w:b/>
          <w:sz w:val="28"/>
          <w:szCs w:val="28"/>
        </w:rPr>
      </w:pPr>
    </w:p>
    <w:p w:rsidR="00036E6C" w:rsidRDefault="00036E6C" w:rsidP="00BD7F91">
      <w:pPr>
        <w:spacing w:after="0"/>
        <w:rPr>
          <w:rFonts w:ascii="Helvetica Neue" w:hAnsi="Helvetica Neue"/>
          <w:b/>
          <w:sz w:val="28"/>
          <w:szCs w:val="28"/>
        </w:rPr>
      </w:pPr>
    </w:p>
    <w:p w:rsidR="00D24042" w:rsidRPr="00BD7F91" w:rsidRDefault="00D24042" w:rsidP="00BD7F91">
      <w:pPr>
        <w:spacing w:after="0"/>
        <w:rPr>
          <w:rFonts w:ascii="Helvetica Neue" w:hAnsi="Helvetica Neue"/>
          <w:b/>
          <w:sz w:val="28"/>
          <w:szCs w:val="28"/>
        </w:rPr>
      </w:pPr>
    </w:p>
    <w:p w:rsidR="00233C50" w:rsidRPr="00D24042" w:rsidRDefault="00233C50" w:rsidP="00233C50">
      <w:pPr>
        <w:pStyle w:val="Title"/>
        <w:outlineLvl w:val="0"/>
        <w:rPr>
          <w:rFonts w:cstheme="majorHAnsi"/>
          <w:sz w:val="56"/>
        </w:rPr>
      </w:pPr>
      <w:r w:rsidRPr="00D24042">
        <w:rPr>
          <w:rFonts w:cstheme="majorHAnsi"/>
          <w:sz w:val="56"/>
        </w:rPr>
        <w:lastRenderedPageBreak/>
        <w:t xml:space="preserve">Preparing a </w:t>
      </w:r>
      <w:r w:rsidR="00D24042">
        <w:rPr>
          <w:rFonts w:cstheme="majorHAnsi"/>
          <w:sz w:val="56"/>
        </w:rPr>
        <w:t>CAPA</w:t>
      </w:r>
      <w:r w:rsidRPr="00D24042">
        <w:rPr>
          <w:rFonts w:cstheme="majorHAnsi"/>
          <w:sz w:val="56"/>
        </w:rPr>
        <w:t xml:space="preserve"> Plan </w:t>
      </w:r>
    </w:p>
    <w:p w:rsidR="0056301A" w:rsidRPr="00016ED4" w:rsidRDefault="0056301A" w:rsidP="0056301A">
      <w:pPr>
        <w:pStyle w:val="Default"/>
        <w:rPr>
          <w:rFonts w:asciiTheme="minorHAnsi" w:hAnsiTheme="minorHAnsi" w:cstheme="minorHAnsi"/>
          <w:sz w:val="20"/>
          <w:szCs w:val="21"/>
        </w:rPr>
      </w:pPr>
      <w:r w:rsidRPr="00016ED4">
        <w:rPr>
          <w:rFonts w:asciiTheme="minorHAnsi" w:hAnsiTheme="minorHAnsi" w:cstheme="minorHAnsi"/>
          <w:sz w:val="20"/>
          <w:szCs w:val="21"/>
        </w:rPr>
        <w:t xml:space="preserve">The Principal Investigator or designee is responsible for submitting a written response no later than the date identified in the audit report. </w:t>
      </w:r>
      <w:r w:rsidR="00936BC6" w:rsidRPr="00016ED4">
        <w:rPr>
          <w:rFonts w:asciiTheme="minorHAnsi" w:hAnsiTheme="minorHAnsi" w:cstheme="minorHAnsi"/>
          <w:sz w:val="20"/>
          <w:szCs w:val="21"/>
        </w:rPr>
        <w:t>One CAPA plan/response document addressing any deficiencies for all audit components (regulatory, pharmacy, patient case review) is requested for each audit report received.</w:t>
      </w:r>
    </w:p>
    <w:p w:rsidR="0056301A" w:rsidRPr="00016ED4" w:rsidRDefault="0056301A" w:rsidP="0056301A">
      <w:pPr>
        <w:pStyle w:val="Default"/>
        <w:rPr>
          <w:rFonts w:asciiTheme="minorHAnsi" w:hAnsiTheme="minorHAnsi" w:cstheme="minorHAnsi"/>
          <w:sz w:val="20"/>
          <w:szCs w:val="21"/>
        </w:rPr>
      </w:pPr>
      <w:r w:rsidRPr="00016ED4">
        <w:rPr>
          <w:rFonts w:asciiTheme="minorHAnsi" w:hAnsiTheme="minorHAnsi" w:cstheme="minorHAnsi"/>
          <w:sz w:val="20"/>
          <w:szCs w:val="21"/>
        </w:rPr>
        <w:t>Provide a written response and/or CAP</w:t>
      </w:r>
      <w:r w:rsidR="00766CE3">
        <w:rPr>
          <w:rFonts w:asciiTheme="minorHAnsi" w:hAnsiTheme="minorHAnsi" w:cstheme="minorHAnsi"/>
          <w:sz w:val="20"/>
          <w:szCs w:val="21"/>
        </w:rPr>
        <w:t>A plan</w:t>
      </w:r>
      <w:r w:rsidR="009E0A51">
        <w:rPr>
          <w:rFonts w:asciiTheme="minorHAnsi" w:hAnsiTheme="minorHAnsi" w:cstheme="minorHAnsi"/>
          <w:sz w:val="20"/>
          <w:szCs w:val="21"/>
        </w:rPr>
        <w:t xml:space="preserve"> with any </w:t>
      </w:r>
      <w:r w:rsidR="00DF0E9E">
        <w:rPr>
          <w:rFonts w:asciiTheme="minorHAnsi" w:hAnsiTheme="minorHAnsi" w:cstheme="minorHAnsi"/>
          <w:sz w:val="20"/>
          <w:szCs w:val="21"/>
        </w:rPr>
        <w:t xml:space="preserve">requested or </w:t>
      </w:r>
      <w:r w:rsidR="009E0A51">
        <w:rPr>
          <w:rFonts w:asciiTheme="minorHAnsi" w:hAnsiTheme="minorHAnsi" w:cstheme="minorHAnsi"/>
          <w:sz w:val="20"/>
          <w:szCs w:val="21"/>
        </w:rPr>
        <w:t>supporting</w:t>
      </w:r>
      <w:r w:rsidRPr="00016ED4">
        <w:rPr>
          <w:rFonts w:asciiTheme="minorHAnsi" w:hAnsiTheme="minorHAnsi" w:cstheme="minorHAnsi"/>
          <w:sz w:val="20"/>
          <w:szCs w:val="21"/>
        </w:rPr>
        <w:t xml:space="preserve"> documentation to:</w:t>
      </w:r>
    </w:p>
    <w:p w:rsidR="0056301A" w:rsidRPr="00016ED4" w:rsidRDefault="0056301A" w:rsidP="0079433F">
      <w:pPr>
        <w:pStyle w:val="Default"/>
        <w:spacing w:after="0"/>
        <w:jc w:val="center"/>
        <w:rPr>
          <w:rFonts w:asciiTheme="minorHAnsi" w:hAnsiTheme="minorHAnsi" w:cstheme="minorHAnsi"/>
          <w:sz w:val="20"/>
          <w:szCs w:val="21"/>
        </w:rPr>
      </w:pPr>
      <w:r w:rsidRPr="00016ED4">
        <w:rPr>
          <w:rFonts w:asciiTheme="minorHAnsi" w:hAnsiTheme="minorHAnsi" w:cstheme="minorHAnsi"/>
          <w:sz w:val="20"/>
          <w:szCs w:val="21"/>
        </w:rPr>
        <w:t>Quality Assurance Department</w:t>
      </w:r>
    </w:p>
    <w:p w:rsidR="0056301A" w:rsidRPr="00016ED4" w:rsidRDefault="0056301A" w:rsidP="0079433F">
      <w:pPr>
        <w:pStyle w:val="Default"/>
        <w:spacing w:after="0"/>
        <w:jc w:val="center"/>
        <w:rPr>
          <w:rFonts w:asciiTheme="minorHAnsi" w:hAnsiTheme="minorHAnsi" w:cstheme="minorHAnsi"/>
          <w:sz w:val="20"/>
          <w:szCs w:val="21"/>
        </w:rPr>
      </w:pPr>
      <w:r w:rsidRPr="00016ED4">
        <w:rPr>
          <w:rFonts w:asciiTheme="minorHAnsi" w:hAnsiTheme="minorHAnsi" w:cstheme="minorHAnsi"/>
          <w:sz w:val="20"/>
          <w:szCs w:val="21"/>
        </w:rPr>
        <w:t>676 N St. Clair Street, Suite 1200</w:t>
      </w:r>
    </w:p>
    <w:p w:rsidR="0056301A" w:rsidRPr="00016ED4" w:rsidRDefault="0056301A" w:rsidP="0079433F">
      <w:pPr>
        <w:pStyle w:val="Default"/>
        <w:spacing w:after="0"/>
        <w:jc w:val="center"/>
        <w:rPr>
          <w:rFonts w:asciiTheme="minorHAnsi" w:hAnsiTheme="minorHAnsi" w:cstheme="minorHAnsi"/>
          <w:sz w:val="20"/>
          <w:szCs w:val="21"/>
        </w:rPr>
      </w:pPr>
      <w:r w:rsidRPr="00016ED4">
        <w:rPr>
          <w:rFonts w:asciiTheme="minorHAnsi" w:hAnsiTheme="minorHAnsi" w:cstheme="minorHAnsi"/>
          <w:sz w:val="20"/>
          <w:szCs w:val="21"/>
        </w:rPr>
        <w:t>Chicago, IL 60611</w:t>
      </w:r>
    </w:p>
    <w:p w:rsidR="0056301A" w:rsidRDefault="00062B28" w:rsidP="0079433F">
      <w:pPr>
        <w:pStyle w:val="Default"/>
        <w:spacing w:after="0"/>
        <w:jc w:val="center"/>
        <w:rPr>
          <w:rStyle w:val="Hyperlink"/>
          <w:rFonts w:asciiTheme="minorHAnsi" w:hAnsiTheme="minorHAnsi" w:cstheme="minorHAnsi"/>
          <w:sz w:val="20"/>
          <w:szCs w:val="21"/>
        </w:rPr>
      </w:pPr>
      <w:hyperlink r:id="rId7" w:history="1">
        <w:r w:rsidR="00022320" w:rsidRPr="00016ED4">
          <w:rPr>
            <w:rStyle w:val="Hyperlink"/>
            <w:rFonts w:asciiTheme="minorHAnsi" w:hAnsiTheme="minorHAnsi" w:cstheme="minorHAnsi"/>
            <w:sz w:val="20"/>
            <w:szCs w:val="21"/>
          </w:rPr>
          <w:t>croqualityassurance@northwestern.edu</w:t>
        </w:r>
      </w:hyperlink>
    </w:p>
    <w:p w:rsidR="0079433F" w:rsidRDefault="0079433F" w:rsidP="0079433F">
      <w:pPr>
        <w:pStyle w:val="Default"/>
        <w:spacing w:after="0"/>
        <w:jc w:val="center"/>
        <w:rPr>
          <w:rStyle w:val="Hyperlink"/>
          <w:rFonts w:asciiTheme="minorHAnsi" w:hAnsiTheme="minorHAnsi" w:cstheme="minorHAnsi"/>
          <w:sz w:val="20"/>
          <w:szCs w:val="21"/>
        </w:rPr>
      </w:pPr>
    </w:p>
    <w:p w:rsidR="0079433F" w:rsidRPr="00016ED4" w:rsidRDefault="0079433F" w:rsidP="0079433F">
      <w:pPr>
        <w:pStyle w:val="Default"/>
        <w:spacing w:after="0"/>
        <w:jc w:val="center"/>
        <w:rPr>
          <w:rFonts w:asciiTheme="minorHAnsi" w:hAnsiTheme="minorHAnsi" w:cstheme="minorHAnsi"/>
          <w:sz w:val="20"/>
          <w:szCs w:val="21"/>
        </w:rPr>
      </w:pPr>
    </w:p>
    <w:p w:rsidR="00022320" w:rsidRPr="00016ED4" w:rsidRDefault="00766CE3" w:rsidP="0056301A">
      <w:pPr>
        <w:pStyle w:val="Default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>In preparing a CAPA</w:t>
      </w:r>
      <w:r w:rsidR="00022320" w:rsidRPr="00016ED4">
        <w:rPr>
          <w:rFonts w:asciiTheme="minorHAnsi" w:hAnsiTheme="minorHAnsi" w:cstheme="minorHAnsi"/>
          <w:sz w:val="20"/>
          <w:szCs w:val="21"/>
        </w:rPr>
        <w:t xml:space="preserve"> Plan, there are several things to consider.</w:t>
      </w:r>
    </w:p>
    <w:p w:rsidR="00233C50" w:rsidRPr="00A7672F" w:rsidRDefault="00233C50" w:rsidP="00A7672F">
      <w:pPr>
        <w:pStyle w:val="Heading3"/>
      </w:pPr>
      <w:r w:rsidRPr="00A7672F">
        <w:t>Step 1 – Clearly state the problem or weakness</w:t>
      </w:r>
      <w:r w:rsidR="00BD7F91" w:rsidRPr="00A7672F">
        <w:t>,</w:t>
      </w:r>
      <w:r w:rsidRPr="00A7672F">
        <w:t xml:space="preserve"> including the root cause</w:t>
      </w:r>
      <w:r w:rsidR="00BD7F91" w:rsidRPr="00A7672F">
        <w:t>.</w:t>
      </w:r>
    </w:p>
    <w:p w:rsidR="00233C50" w:rsidRPr="00016ED4" w:rsidRDefault="00233C50" w:rsidP="00233C50">
      <w:pPr>
        <w:pStyle w:val="Pa8"/>
        <w:spacing w:after="100"/>
        <w:outlineLvl w:val="0"/>
        <w:rPr>
          <w:rFonts w:asciiTheme="minorHAnsi" w:hAnsiTheme="minorHAnsi" w:cstheme="minorHAnsi"/>
          <w:sz w:val="20"/>
          <w:szCs w:val="21"/>
        </w:rPr>
      </w:pPr>
      <w:r w:rsidRPr="00016ED4">
        <w:rPr>
          <w:rFonts w:asciiTheme="minorHAnsi" w:hAnsiTheme="minorHAnsi" w:cstheme="minorHAnsi"/>
          <w:sz w:val="20"/>
          <w:szCs w:val="21"/>
        </w:rPr>
        <w:t xml:space="preserve">Define the problem. What is happening? </w:t>
      </w:r>
      <w:r w:rsidR="003B5D48" w:rsidRPr="00016ED4">
        <w:rPr>
          <w:rFonts w:asciiTheme="minorHAnsi" w:hAnsiTheme="minorHAnsi" w:cstheme="minorHAnsi"/>
          <w:sz w:val="20"/>
          <w:szCs w:val="21"/>
        </w:rPr>
        <w:t xml:space="preserve">What is the effect? </w:t>
      </w:r>
      <w:r w:rsidRPr="00016ED4">
        <w:rPr>
          <w:rFonts w:asciiTheme="minorHAnsi" w:hAnsiTheme="minorHAnsi" w:cstheme="minorHAnsi"/>
          <w:sz w:val="20"/>
          <w:szCs w:val="21"/>
        </w:rPr>
        <w:t xml:space="preserve">What should be happening? How can </w:t>
      </w:r>
      <w:r w:rsidR="003B5D48" w:rsidRPr="00016ED4">
        <w:rPr>
          <w:rFonts w:asciiTheme="minorHAnsi" w:hAnsiTheme="minorHAnsi" w:cstheme="minorHAnsi"/>
          <w:sz w:val="20"/>
          <w:szCs w:val="21"/>
        </w:rPr>
        <w:t>it</w:t>
      </w:r>
      <w:r w:rsidRPr="00016ED4">
        <w:rPr>
          <w:rFonts w:asciiTheme="minorHAnsi" w:hAnsiTheme="minorHAnsi" w:cstheme="minorHAnsi"/>
          <w:sz w:val="20"/>
          <w:szCs w:val="21"/>
        </w:rPr>
        <w:t xml:space="preserve"> be fixed?</w:t>
      </w:r>
    </w:p>
    <w:p w:rsidR="00233C50" w:rsidRPr="00016ED4" w:rsidRDefault="00233C50" w:rsidP="00A7672F">
      <w:pPr>
        <w:pStyle w:val="Heading3"/>
      </w:pPr>
      <w:r w:rsidRPr="00016ED4">
        <w:t>Step 2 – List the individuals who will be accountable for the result</w:t>
      </w:r>
      <w:r w:rsidR="003B5D48" w:rsidRPr="00016ED4">
        <w:t>s</w:t>
      </w:r>
      <w:r w:rsidRPr="00016ED4">
        <w:t xml:space="preserve"> of the corrective action</w:t>
      </w:r>
      <w:r w:rsidR="00BD7F91" w:rsidRPr="00016ED4">
        <w:t>.</w:t>
      </w:r>
    </w:p>
    <w:p w:rsidR="00233C50" w:rsidRPr="00016ED4" w:rsidRDefault="00233C50" w:rsidP="00233C50">
      <w:pPr>
        <w:pStyle w:val="Pa8"/>
        <w:spacing w:after="100"/>
        <w:rPr>
          <w:rFonts w:asciiTheme="minorHAnsi" w:hAnsiTheme="minorHAnsi" w:cstheme="minorHAnsi"/>
          <w:sz w:val="20"/>
          <w:szCs w:val="21"/>
        </w:rPr>
      </w:pPr>
      <w:r w:rsidRPr="00016ED4">
        <w:rPr>
          <w:rFonts w:asciiTheme="minorHAnsi" w:hAnsiTheme="minorHAnsi" w:cstheme="minorHAnsi"/>
          <w:sz w:val="20"/>
          <w:szCs w:val="21"/>
        </w:rPr>
        <w:t>Who should be responsible</w:t>
      </w:r>
      <w:r w:rsidR="00BD7F91" w:rsidRPr="00016ED4">
        <w:rPr>
          <w:rFonts w:asciiTheme="minorHAnsi" w:hAnsiTheme="minorHAnsi" w:cstheme="minorHAnsi"/>
          <w:sz w:val="20"/>
          <w:szCs w:val="21"/>
        </w:rPr>
        <w:t xml:space="preserve">? </w:t>
      </w:r>
      <w:r w:rsidR="003B5D48" w:rsidRPr="00016ED4">
        <w:rPr>
          <w:rFonts w:asciiTheme="minorHAnsi" w:hAnsiTheme="minorHAnsi" w:cstheme="minorHAnsi"/>
          <w:sz w:val="20"/>
          <w:szCs w:val="21"/>
        </w:rPr>
        <w:t>(No names,</w:t>
      </w:r>
      <w:r w:rsidRPr="00016ED4">
        <w:rPr>
          <w:rFonts w:asciiTheme="minorHAnsi" w:hAnsiTheme="minorHAnsi" w:cstheme="minorHAnsi"/>
          <w:sz w:val="20"/>
          <w:szCs w:val="21"/>
        </w:rPr>
        <w:t xml:space="preserve"> please, just list the position</w:t>
      </w:r>
      <w:r w:rsidR="00BD7F91" w:rsidRPr="00016ED4">
        <w:rPr>
          <w:rFonts w:asciiTheme="minorHAnsi" w:hAnsiTheme="minorHAnsi" w:cstheme="minorHAnsi"/>
          <w:sz w:val="20"/>
          <w:szCs w:val="21"/>
        </w:rPr>
        <w:t>.</w:t>
      </w:r>
      <w:r w:rsidRPr="00016ED4">
        <w:rPr>
          <w:rFonts w:asciiTheme="minorHAnsi" w:hAnsiTheme="minorHAnsi" w:cstheme="minorHAnsi"/>
          <w:sz w:val="20"/>
          <w:szCs w:val="21"/>
        </w:rPr>
        <w:t xml:space="preserve">) If applicable, how will they be trained to carry out their expected duties? How will they report issues or problems? </w:t>
      </w:r>
      <w:r w:rsidR="003B5D48" w:rsidRPr="00016ED4">
        <w:rPr>
          <w:rFonts w:asciiTheme="minorHAnsi" w:hAnsiTheme="minorHAnsi" w:cstheme="minorHAnsi"/>
          <w:sz w:val="20"/>
          <w:szCs w:val="21"/>
        </w:rPr>
        <w:t xml:space="preserve">To whom are issues reported? </w:t>
      </w:r>
      <w:r w:rsidRPr="00016ED4">
        <w:rPr>
          <w:rFonts w:asciiTheme="minorHAnsi" w:hAnsiTheme="minorHAnsi" w:cstheme="minorHAnsi"/>
          <w:sz w:val="20"/>
          <w:szCs w:val="21"/>
        </w:rPr>
        <w:t xml:space="preserve">When should they report problems? </w:t>
      </w:r>
    </w:p>
    <w:p w:rsidR="00233C50" w:rsidRPr="00016ED4" w:rsidRDefault="00233C50" w:rsidP="00A7672F">
      <w:pPr>
        <w:pStyle w:val="Heading3"/>
      </w:pPr>
      <w:r w:rsidRPr="00016ED4">
        <w:t>Step 3 – Create simple</w:t>
      </w:r>
      <w:r w:rsidR="00BD7F91" w:rsidRPr="00016ED4">
        <w:t>,</w:t>
      </w:r>
      <w:r w:rsidRPr="00016ED4">
        <w:t xml:space="preserve"> measurable solutions that address the root cause</w:t>
      </w:r>
      <w:r w:rsidR="00BD7F91" w:rsidRPr="00016ED4">
        <w:t>.</w:t>
      </w:r>
    </w:p>
    <w:p w:rsidR="00BD7F91" w:rsidRPr="00016ED4" w:rsidRDefault="00233C50" w:rsidP="00BD7F91">
      <w:pPr>
        <w:rPr>
          <w:rFonts w:cstheme="minorHAnsi"/>
          <w:sz w:val="20"/>
        </w:rPr>
      </w:pPr>
      <w:r w:rsidRPr="00016ED4">
        <w:rPr>
          <w:rFonts w:cstheme="minorHAnsi"/>
          <w:sz w:val="20"/>
        </w:rPr>
        <w:t xml:space="preserve">What are the regulatory requirements? </w:t>
      </w:r>
      <w:r w:rsidR="003B5D48" w:rsidRPr="00016ED4">
        <w:rPr>
          <w:rFonts w:cstheme="minorHAnsi"/>
          <w:sz w:val="20"/>
        </w:rPr>
        <w:t xml:space="preserve">What are the IRB requirements? </w:t>
      </w:r>
      <w:r w:rsidRPr="00016ED4">
        <w:rPr>
          <w:rFonts w:cstheme="minorHAnsi"/>
          <w:sz w:val="20"/>
        </w:rPr>
        <w:t>What are the available resources allocated for the study? What can be reasonably accomplished?</w:t>
      </w:r>
    </w:p>
    <w:p w:rsidR="00233C50" w:rsidRPr="00016ED4" w:rsidRDefault="00233C50" w:rsidP="00A7672F">
      <w:pPr>
        <w:pStyle w:val="Heading3"/>
      </w:pPr>
      <w:r w:rsidRPr="00016ED4">
        <w:t xml:space="preserve">Step 4 – Each solution should have a person </w:t>
      </w:r>
      <w:r w:rsidR="00BD7F91" w:rsidRPr="00016ED4">
        <w:t>who</w:t>
      </w:r>
      <w:r w:rsidRPr="00016ED4">
        <w:t xml:space="preserve"> is accountable for it</w:t>
      </w:r>
      <w:r w:rsidR="00BD7F91" w:rsidRPr="00016ED4">
        <w:t>.</w:t>
      </w:r>
    </w:p>
    <w:p w:rsidR="00233C50" w:rsidRPr="00016ED4" w:rsidRDefault="00233C50" w:rsidP="00233C50">
      <w:pPr>
        <w:pStyle w:val="Pa8"/>
        <w:spacing w:after="100"/>
        <w:rPr>
          <w:rFonts w:asciiTheme="minorHAnsi" w:hAnsiTheme="minorHAnsi" w:cstheme="minorHAnsi"/>
          <w:sz w:val="20"/>
          <w:szCs w:val="21"/>
        </w:rPr>
      </w:pPr>
      <w:r w:rsidRPr="00016ED4">
        <w:rPr>
          <w:rFonts w:asciiTheme="minorHAnsi" w:hAnsiTheme="minorHAnsi" w:cstheme="minorHAnsi"/>
          <w:sz w:val="20"/>
          <w:szCs w:val="21"/>
        </w:rPr>
        <w:t>Should one person be solely accountable? Should two people share the responsibility? Should there be a segregation of duties?</w:t>
      </w:r>
    </w:p>
    <w:p w:rsidR="00233C50" w:rsidRPr="00016ED4" w:rsidRDefault="00233C50" w:rsidP="00A7672F">
      <w:pPr>
        <w:pStyle w:val="Heading3"/>
      </w:pPr>
      <w:r w:rsidRPr="00016ED4">
        <w:t>Step 5 – Set achievable deadlines</w:t>
      </w:r>
      <w:r w:rsidR="00BD7F91" w:rsidRPr="00016ED4">
        <w:t>.</w:t>
      </w:r>
    </w:p>
    <w:p w:rsidR="00233C50" w:rsidRPr="00016ED4" w:rsidRDefault="003B5D48" w:rsidP="00233C50">
      <w:pPr>
        <w:pStyle w:val="Pa8"/>
        <w:spacing w:after="100"/>
        <w:rPr>
          <w:rFonts w:asciiTheme="minorHAnsi" w:hAnsiTheme="minorHAnsi" w:cstheme="minorHAnsi"/>
          <w:sz w:val="20"/>
          <w:szCs w:val="21"/>
        </w:rPr>
      </w:pPr>
      <w:r w:rsidRPr="00016ED4">
        <w:rPr>
          <w:rFonts w:asciiTheme="minorHAnsi" w:hAnsiTheme="minorHAnsi" w:cstheme="minorHAnsi"/>
          <w:sz w:val="20"/>
          <w:szCs w:val="21"/>
        </w:rPr>
        <w:t>How</w:t>
      </w:r>
      <w:r w:rsidR="00233C50" w:rsidRPr="00016ED4">
        <w:rPr>
          <w:rFonts w:asciiTheme="minorHAnsi" w:hAnsiTheme="minorHAnsi" w:cstheme="minorHAnsi"/>
          <w:sz w:val="20"/>
          <w:szCs w:val="21"/>
        </w:rPr>
        <w:t xml:space="preserve"> many people are dedicated to the effort</w:t>
      </w:r>
      <w:r w:rsidR="00BD7F91" w:rsidRPr="00016ED4">
        <w:rPr>
          <w:rFonts w:asciiTheme="minorHAnsi" w:hAnsiTheme="minorHAnsi" w:cstheme="minorHAnsi"/>
          <w:sz w:val="20"/>
          <w:szCs w:val="21"/>
        </w:rPr>
        <w:t xml:space="preserve"> </w:t>
      </w:r>
      <w:r w:rsidRPr="00016ED4">
        <w:rPr>
          <w:rFonts w:asciiTheme="minorHAnsi" w:hAnsiTheme="minorHAnsi" w:cstheme="minorHAnsi"/>
          <w:sz w:val="20"/>
          <w:szCs w:val="21"/>
        </w:rPr>
        <w:t>of re-writing SOPs, consents, or protocols?</w:t>
      </w:r>
      <w:r w:rsidR="00BD7F91" w:rsidRPr="00016ED4">
        <w:rPr>
          <w:rFonts w:asciiTheme="minorHAnsi" w:hAnsiTheme="minorHAnsi" w:cstheme="minorHAnsi"/>
          <w:sz w:val="20"/>
          <w:szCs w:val="21"/>
        </w:rPr>
        <w:t xml:space="preserve"> </w:t>
      </w:r>
      <w:r w:rsidR="00233C50" w:rsidRPr="00016ED4">
        <w:rPr>
          <w:rFonts w:asciiTheme="minorHAnsi" w:hAnsiTheme="minorHAnsi" w:cstheme="minorHAnsi"/>
          <w:sz w:val="20"/>
          <w:szCs w:val="21"/>
        </w:rPr>
        <w:t>Does an external entity need to sign off on the changes</w:t>
      </w:r>
      <w:r w:rsidRPr="00016ED4">
        <w:rPr>
          <w:rFonts w:asciiTheme="minorHAnsi" w:hAnsiTheme="minorHAnsi" w:cstheme="minorHAnsi"/>
          <w:sz w:val="20"/>
          <w:szCs w:val="21"/>
        </w:rPr>
        <w:t xml:space="preserve">? </w:t>
      </w:r>
      <w:r w:rsidR="00233C50" w:rsidRPr="00016ED4">
        <w:rPr>
          <w:rFonts w:asciiTheme="minorHAnsi" w:hAnsiTheme="minorHAnsi" w:cstheme="minorHAnsi"/>
          <w:sz w:val="20"/>
          <w:szCs w:val="21"/>
        </w:rPr>
        <w:t xml:space="preserve">What is a reasonable time frame to develop </w:t>
      </w:r>
      <w:r w:rsidRPr="00016ED4">
        <w:rPr>
          <w:rFonts w:asciiTheme="minorHAnsi" w:hAnsiTheme="minorHAnsi" w:cstheme="minorHAnsi"/>
          <w:sz w:val="20"/>
          <w:szCs w:val="21"/>
        </w:rPr>
        <w:t>and</w:t>
      </w:r>
      <w:r w:rsidR="00233C50" w:rsidRPr="00016ED4">
        <w:rPr>
          <w:rFonts w:asciiTheme="minorHAnsi" w:hAnsiTheme="minorHAnsi" w:cstheme="minorHAnsi"/>
          <w:sz w:val="20"/>
          <w:szCs w:val="21"/>
        </w:rPr>
        <w:t xml:space="preserve"> train? </w:t>
      </w:r>
    </w:p>
    <w:p w:rsidR="00233C50" w:rsidRPr="00016ED4" w:rsidRDefault="00233C50" w:rsidP="00A7672F">
      <w:pPr>
        <w:pStyle w:val="Heading3"/>
      </w:pPr>
      <w:r w:rsidRPr="00016ED4">
        <w:t>Step 6 – Monitor the progress of your plan</w:t>
      </w:r>
      <w:r w:rsidR="00BD7F91" w:rsidRPr="00016ED4">
        <w:t>.</w:t>
      </w:r>
    </w:p>
    <w:p w:rsidR="008B0DC1" w:rsidRPr="00016ED4" w:rsidRDefault="00233C50" w:rsidP="00233C50">
      <w:pPr>
        <w:rPr>
          <w:rFonts w:cstheme="minorHAnsi"/>
        </w:rPr>
      </w:pPr>
      <w:r w:rsidRPr="00016ED4">
        <w:rPr>
          <w:rFonts w:cstheme="minorHAnsi"/>
          <w:sz w:val="20"/>
        </w:rPr>
        <w:t xml:space="preserve">When will supporting documentation be needed? </w:t>
      </w:r>
      <w:r w:rsidR="003B5D48" w:rsidRPr="00016ED4">
        <w:rPr>
          <w:rFonts w:cstheme="minorHAnsi"/>
          <w:sz w:val="20"/>
        </w:rPr>
        <w:t xml:space="preserve">At the next periodic review (Continuing Review)? </w:t>
      </w:r>
      <w:r w:rsidRPr="00016ED4">
        <w:rPr>
          <w:rFonts w:cstheme="minorHAnsi"/>
          <w:sz w:val="20"/>
        </w:rPr>
        <w:t xml:space="preserve">At the next audit? </w:t>
      </w:r>
      <w:r w:rsidR="003B5D48" w:rsidRPr="00016ED4">
        <w:rPr>
          <w:rFonts w:cstheme="minorHAnsi"/>
          <w:sz w:val="20"/>
        </w:rPr>
        <w:t>If another problem occurs? What type of supporting documentation will be needed for the following entities: IRB, FDA, OH</w:t>
      </w:r>
      <w:bookmarkStart w:id="20" w:name="_GoBack"/>
      <w:r w:rsidR="003B5D48" w:rsidRPr="00062B28">
        <w:rPr>
          <w:rFonts w:cstheme="minorHAnsi"/>
          <w:sz w:val="20"/>
        </w:rPr>
        <w:t>RP, NIH, and Sponsor?</w:t>
      </w:r>
      <w:r w:rsidRPr="00062B28">
        <w:rPr>
          <w:rFonts w:cstheme="minorHAnsi"/>
          <w:sz w:val="20"/>
        </w:rPr>
        <w:t xml:space="preserve"> </w:t>
      </w:r>
      <w:bookmarkEnd w:id="20"/>
    </w:p>
    <w:sectPr w:rsidR="008B0DC1" w:rsidRPr="00016ED4" w:rsidSect="008D75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81" w:rsidRDefault="00536581" w:rsidP="00F250F9">
      <w:pPr>
        <w:spacing w:after="0" w:line="240" w:lineRule="auto"/>
      </w:pPr>
      <w:r>
        <w:separator/>
      </w:r>
    </w:p>
  </w:endnote>
  <w:endnote w:type="continuationSeparator" w:id="0">
    <w:p w:rsidR="00536581" w:rsidRDefault="00536581" w:rsidP="00F2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0" w:rsidRPr="00966969" w:rsidRDefault="004805DE" w:rsidP="00966969">
    <w:pPr>
      <w:pStyle w:val="Footer"/>
      <w:spacing w:after="0"/>
      <w:rPr>
        <w:sz w:val="20"/>
        <w:lang w:val="en-US"/>
      </w:rPr>
    </w:pPr>
    <w:r>
      <w:rPr>
        <w:sz w:val="20"/>
        <w:lang w:val="en-US"/>
      </w:rPr>
      <w:t>Audit Response/CAPA</w:t>
    </w:r>
    <w:r w:rsidR="008D7551" w:rsidRPr="00966969">
      <w:rPr>
        <w:sz w:val="20"/>
        <w:lang w:val="en-US"/>
      </w:rPr>
      <w:t xml:space="preserve"> Plan</w:t>
    </w:r>
  </w:p>
  <w:p w:rsidR="008D7551" w:rsidRPr="00966969" w:rsidRDefault="008D7551" w:rsidP="00966969">
    <w:pPr>
      <w:pStyle w:val="Footer"/>
      <w:spacing w:after="0"/>
      <w:rPr>
        <w:sz w:val="20"/>
        <w:lang w:val="en-US"/>
      </w:rPr>
    </w:pPr>
    <w:r w:rsidRPr="00966969">
      <w:rPr>
        <w:sz w:val="20"/>
        <w:lang w:val="en-US"/>
      </w:rPr>
      <w:t>Version 1.0 28AUG2018</w:t>
    </w:r>
    <w:r w:rsidRPr="00966969">
      <w:rPr>
        <w:sz w:val="20"/>
        <w:lang w:val="en-US"/>
      </w:rPr>
      <w:tab/>
    </w:r>
    <w:r w:rsidRPr="00966969">
      <w:rPr>
        <w:sz w:val="20"/>
        <w:lang w:val="en-US"/>
      </w:rPr>
      <w:tab/>
    </w:r>
    <w:r w:rsidRPr="00966969">
      <w:rPr>
        <w:sz w:val="20"/>
        <w:lang w:val="en-US"/>
      </w:rPr>
      <w:fldChar w:fldCharType="begin"/>
    </w:r>
    <w:r w:rsidRPr="00966969">
      <w:rPr>
        <w:sz w:val="20"/>
        <w:lang w:val="en-US"/>
      </w:rPr>
      <w:instrText xml:space="preserve"> PAGE   \* MERGEFORMAT </w:instrText>
    </w:r>
    <w:r w:rsidRPr="00966969">
      <w:rPr>
        <w:sz w:val="20"/>
        <w:lang w:val="en-US"/>
      </w:rPr>
      <w:fldChar w:fldCharType="separate"/>
    </w:r>
    <w:r w:rsidR="00062B28">
      <w:rPr>
        <w:noProof/>
        <w:sz w:val="20"/>
        <w:lang w:val="en-US"/>
      </w:rPr>
      <w:t>1</w:t>
    </w:r>
    <w:r w:rsidRPr="00966969">
      <w:rPr>
        <w:noProof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81" w:rsidRDefault="00536581" w:rsidP="00F250F9">
      <w:pPr>
        <w:spacing w:after="0" w:line="240" w:lineRule="auto"/>
      </w:pPr>
      <w:r>
        <w:separator/>
      </w:r>
    </w:p>
  </w:footnote>
  <w:footnote w:type="continuationSeparator" w:id="0">
    <w:p w:rsidR="00536581" w:rsidRDefault="00536581" w:rsidP="00F2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E4" w:rsidRDefault="000300E4" w:rsidP="000300E4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145796" cy="988570"/>
          <wp:effectExtent l="0" t="0" r="698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796" cy="98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5C2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A5104"/>
    <w:multiLevelType w:val="hybridMultilevel"/>
    <w:tmpl w:val="F770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768B"/>
    <w:multiLevelType w:val="hybridMultilevel"/>
    <w:tmpl w:val="F2DA2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FAA"/>
    <w:multiLevelType w:val="hybridMultilevel"/>
    <w:tmpl w:val="97A29032"/>
    <w:lvl w:ilvl="0" w:tplc="55A03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B2"/>
    <w:rsid w:val="00016ED4"/>
    <w:rsid w:val="000219E2"/>
    <w:rsid w:val="00022320"/>
    <w:rsid w:val="000300E4"/>
    <w:rsid w:val="00036E6C"/>
    <w:rsid w:val="00062B28"/>
    <w:rsid w:val="000C5656"/>
    <w:rsid w:val="00103C05"/>
    <w:rsid w:val="00113D95"/>
    <w:rsid w:val="001407CB"/>
    <w:rsid w:val="00156A03"/>
    <w:rsid w:val="001A6DEB"/>
    <w:rsid w:val="001D0ACF"/>
    <w:rsid w:val="00233C50"/>
    <w:rsid w:val="002708A0"/>
    <w:rsid w:val="00284B51"/>
    <w:rsid w:val="002F1EB9"/>
    <w:rsid w:val="0033729B"/>
    <w:rsid w:val="00344E9D"/>
    <w:rsid w:val="003924F5"/>
    <w:rsid w:val="003B085A"/>
    <w:rsid w:val="003B5D48"/>
    <w:rsid w:val="0041319D"/>
    <w:rsid w:val="00414E8A"/>
    <w:rsid w:val="0044668E"/>
    <w:rsid w:val="0047079C"/>
    <w:rsid w:val="004805DE"/>
    <w:rsid w:val="0049647A"/>
    <w:rsid w:val="005017E9"/>
    <w:rsid w:val="0053131D"/>
    <w:rsid w:val="00536581"/>
    <w:rsid w:val="005411A5"/>
    <w:rsid w:val="00544AB2"/>
    <w:rsid w:val="0056301A"/>
    <w:rsid w:val="005C2B03"/>
    <w:rsid w:val="005F799E"/>
    <w:rsid w:val="00623B74"/>
    <w:rsid w:val="00633ED6"/>
    <w:rsid w:val="00644A3A"/>
    <w:rsid w:val="006651AB"/>
    <w:rsid w:val="006915B8"/>
    <w:rsid w:val="006C067C"/>
    <w:rsid w:val="00727015"/>
    <w:rsid w:val="00766CE3"/>
    <w:rsid w:val="0079433F"/>
    <w:rsid w:val="00847A75"/>
    <w:rsid w:val="00883ED8"/>
    <w:rsid w:val="008940F9"/>
    <w:rsid w:val="008B0DC1"/>
    <w:rsid w:val="008D6AB5"/>
    <w:rsid w:val="008D7551"/>
    <w:rsid w:val="00936BC6"/>
    <w:rsid w:val="00947C01"/>
    <w:rsid w:val="00966969"/>
    <w:rsid w:val="00971C43"/>
    <w:rsid w:val="009D3426"/>
    <w:rsid w:val="009E0A51"/>
    <w:rsid w:val="00A10F47"/>
    <w:rsid w:val="00A52875"/>
    <w:rsid w:val="00A7672F"/>
    <w:rsid w:val="00A769A5"/>
    <w:rsid w:val="00A8478B"/>
    <w:rsid w:val="00AC1D57"/>
    <w:rsid w:val="00AC69D6"/>
    <w:rsid w:val="00AD41F8"/>
    <w:rsid w:val="00B33CA6"/>
    <w:rsid w:val="00B7384C"/>
    <w:rsid w:val="00BA77E5"/>
    <w:rsid w:val="00BD7F91"/>
    <w:rsid w:val="00C524E7"/>
    <w:rsid w:val="00C70DA4"/>
    <w:rsid w:val="00CC11D5"/>
    <w:rsid w:val="00D175C6"/>
    <w:rsid w:val="00D227E4"/>
    <w:rsid w:val="00D24042"/>
    <w:rsid w:val="00D503A6"/>
    <w:rsid w:val="00DA0FAC"/>
    <w:rsid w:val="00DB2E2A"/>
    <w:rsid w:val="00DE4942"/>
    <w:rsid w:val="00DF0E9E"/>
    <w:rsid w:val="00EF2886"/>
    <w:rsid w:val="00F0685C"/>
    <w:rsid w:val="00F06B83"/>
    <w:rsid w:val="00F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62DE445D-3703-4124-8EB2-B3170EA6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B"/>
  </w:style>
  <w:style w:type="paragraph" w:styleId="Heading1">
    <w:name w:val="heading 1"/>
    <w:basedOn w:val="Normal"/>
    <w:next w:val="Normal"/>
    <w:link w:val="Heading1Char"/>
    <w:uiPriority w:val="9"/>
    <w:qFormat/>
    <w:rsid w:val="006651A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A1F6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1A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72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1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1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1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1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1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1A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99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519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99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519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19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3C50"/>
    <w:pPr>
      <w:autoSpaceDE w:val="0"/>
      <w:autoSpaceDN w:val="0"/>
      <w:adjustRightInd w:val="0"/>
    </w:pPr>
    <w:rPr>
      <w:rFonts w:ascii="HelveticaNeueLT Std" w:eastAsia="MS Mincho" w:hAnsi="HelveticaNeueLT Std" w:cs="HelveticaNeueLT St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33C50"/>
    <w:pPr>
      <w:spacing w:line="26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233C50"/>
    <w:pPr>
      <w:spacing w:line="201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6651AB"/>
    <w:pPr>
      <w:pBdr>
        <w:top w:val="single" w:sz="6" w:space="8" w:color="836EAA" w:themeColor="accent3"/>
        <w:bottom w:val="single" w:sz="6" w:space="8" w:color="836EA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51AB"/>
    <w:rPr>
      <w:rFonts w:asciiTheme="majorHAnsi" w:eastAsiaTheme="majorEastAsia" w:hAnsiTheme="majorHAnsi" w:cstheme="majorBidi"/>
      <w:caps/>
      <w:color w:val="595959" w:themeColor="text2"/>
      <w:spacing w:val="30"/>
      <w:sz w:val="72"/>
      <w:szCs w:val="72"/>
    </w:rPr>
  </w:style>
  <w:style w:type="character" w:styleId="Hyperlink">
    <w:name w:val="Hyperlink"/>
    <w:uiPriority w:val="99"/>
    <w:unhideWhenUsed/>
    <w:rsid w:val="00233C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51AB"/>
    <w:rPr>
      <w:rFonts w:asciiTheme="majorHAnsi" w:eastAsiaTheme="majorEastAsia" w:hAnsiTheme="majorHAnsi" w:cstheme="majorBidi"/>
      <w:color w:val="3A1F6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51A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7672F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1A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1A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1A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1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1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1A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51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1AB"/>
    <w:pPr>
      <w:numPr>
        <w:ilvl w:val="1"/>
      </w:numPr>
      <w:jc w:val="center"/>
    </w:pPr>
    <w:rPr>
      <w:color w:val="595959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51AB"/>
    <w:rPr>
      <w:color w:val="595959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651AB"/>
    <w:rPr>
      <w:b/>
      <w:bCs/>
    </w:rPr>
  </w:style>
  <w:style w:type="character" w:styleId="Emphasis">
    <w:name w:val="Emphasis"/>
    <w:basedOn w:val="DefaultParagraphFont"/>
    <w:uiPriority w:val="20"/>
    <w:qFormat/>
    <w:rsid w:val="006651AB"/>
    <w:rPr>
      <w:i/>
      <w:iCs/>
      <w:color w:val="000000" w:themeColor="text1"/>
    </w:rPr>
  </w:style>
  <w:style w:type="paragraph" w:styleId="NoSpacing">
    <w:name w:val="No Spacing"/>
    <w:uiPriority w:val="1"/>
    <w:qFormat/>
    <w:rsid w:val="006651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51AB"/>
    <w:pPr>
      <w:spacing w:before="160"/>
      <w:ind w:left="720" w:right="720"/>
      <w:jc w:val="center"/>
    </w:pPr>
    <w:rPr>
      <w:i/>
      <w:iCs/>
      <w:color w:val="604D84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651AB"/>
    <w:rPr>
      <w:i/>
      <w:iCs/>
      <w:color w:val="604D84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1A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A1F6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1AB"/>
    <w:rPr>
      <w:rFonts w:asciiTheme="majorHAnsi" w:eastAsiaTheme="majorEastAsia" w:hAnsiTheme="majorHAnsi" w:cstheme="majorBidi"/>
      <w:caps/>
      <w:color w:val="3A1F6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51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651A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651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51A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651A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1A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06B83"/>
    <w:rPr>
      <w:color w:val="808080"/>
    </w:rPr>
  </w:style>
  <w:style w:type="table" w:styleId="TableGrid">
    <w:name w:val="Table Grid"/>
    <w:basedOn w:val="TableNormal"/>
    <w:uiPriority w:val="59"/>
    <w:rsid w:val="005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oqualityassurance@north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U 2">
      <a:dk1>
        <a:sysClr val="windowText" lastClr="000000"/>
      </a:dk1>
      <a:lt1>
        <a:sysClr val="window" lastClr="FFFFFF"/>
      </a:lt1>
      <a:dk2>
        <a:srgbClr val="595959"/>
      </a:dk2>
      <a:lt2>
        <a:srgbClr val="ECE9F3"/>
      </a:lt2>
      <a:accent1>
        <a:srgbClr val="4E2A84"/>
      </a:accent1>
      <a:accent2>
        <a:srgbClr val="836EAA"/>
      </a:accent2>
      <a:accent3>
        <a:srgbClr val="836EAA"/>
      </a:accent3>
      <a:accent4>
        <a:srgbClr val="836EAA"/>
      </a:accent4>
      <a:accent5>
        <a:srgbClr val="836EAA"/>
      </a:accent5>
      <a:accent6>
        <a:srgbClr val="836EA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sas302</dc:creator>
  <cp:keywords/>
  <cp:lastModifiedBy>Leanne M Fountas</cp:lastModifiedBy>
  <cp:revision>58</cp:revision>
  <dcterms:created xsi:type="dcterms:W3CDTF">2018-08-28T22:08:00Z</dcterms:created>
  <dcterms:modified xsi:type="dcterms:W3CDTF">2018-09-12T17:12:00Z</dcterms:modified>
</cp:coreProperties>
</file>